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7D" w:rsidRDefault="00070E5A" w:rsidP="003B337D">
      <w:pPr>
        <w:pStyle w:val="a4"/>
        <w:rPr>
          <w:rStyle w:val="a3"/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E117F" wp14:editId="6A61DB0C">
                <wp:simplePos x="0" y="0"/>
                <wp:positionH relativeFrom="column">
                  <wp:posOffset>3113314</wp:posOffset>
                </wp:positionH>
                <wp:positionV relativeFrom="paragraph">
                  <wp:posOffset>-152400</wp:posOffset>
                </wp:positionV>
                <wp:extent cx="0" cy="8124825"/>
                <wp:effectExtent l="19050" t="0" r="3810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4825"/>
                        </a:xfrm>
                        <a:prstGeom prst="line">
                          <a:avLst/>
                        </a:prstGeom>
                        <a:ln w="571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15pt,-12pt" to="245.15pt,6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" strokecolor="#4579b8 [3044]" strokeweight="4.5pt">
                <v:stroke dashstyle="longDash"/>
              </v:line>
            </w:pict>
          </mc:Fallback>
        </mc:AlternateContent>
      </w:r>
      <w:r w:rsidR="003B337D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 wp14:anchorId="7F5707BC" wp14:editId="48D0AA9C">
            <wp:extent cx="2390140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37D" w:rsidRDefault="003B337D" w:rsidP="003B337D">
      <w:pPr>
        <w:pStyle w:val="a4"/>
        <w:rPr>
          <w:rStyle w:val="a3"/>
          <w:rFonts w:ascii="Times New Roman" w:hAnsi="Times New Roman"/>
        </w:rPr>
      </w:pPr>
    </w:p>
    <w:p w:rsidR="003B337D" w:rsidRPr="00EB08B0" w:rsidRDefault="003B337D" w:rsidP="003B337D">
      <w:pPr>
        <w:pStyle w:val="a4"/>
        <w:rPr>
          <w:rFonts w:ascii="Times New Roman" w:hAnsi="Times New Roman"/>
        </w:rPr>
      </w:pPr>
      <w:r w:rsidRPr="00EB08B0">
        <w:rPr>
          <w:rStyle w:val="a3"/>
          <w:rFonts w:ascii="Times New Roman" w:hAnsi="Times New Roman"/>
        </w:rPr>
        <w:t>Безопасность детей</w:t>
      </w:r>
      <w:r w:rsidRPr="00EB08B0">
        <w:rPr>
          <w:rStyle w:val="apple-converted-space"/>
          <w:rFonts w:ascii="Times New Roman" w:hAnsi="Times New Roman"/>
        </w:rPr>
        <w:t> </w:t>
      </w:r>
      <w:r w:rsidRPr="00EB08B0">
        <w:rPr>
          <w:rFonts w:ascii="Times New Roman" w:hAnsi="Times New Roman"/>
        </w:rPr>
        <w:t>для родителей превыше всего. Поездка на автомобиле не является исключением.</w:t>
      </w:r>
    </w:p>
    <w:p w:rsidR="003B337D" w:rsidRDefault="003B337D" w:rsidP="003B337D">
      <w:pPr>
        <w:pStyle w:val="a7"/>
        <w:jc w:val="both"/>
      </w:pPr>
      <w:r w:rsidRPr="00EB08B0">
        <w:rPr>
          <w:noProof/>
        </w:rPr>
        <w:drawing>
          <wp:anchor distT="0" distB="0" distL="114300" distR="114300" simplePos="0" relativeHeight="251663360" behindDoc="0" locked="0" layoutInCell="1" allowOverlap="1" wp14:anchorId="4AF4AA7C" wp14:editId="273D34EF">
            <wp:simplePos x="0" y="0"/>
            <wp:positionH relativeFrom="column">
              <wp:posOffset>1347470</wp:posOffset>
            </wp:positionH>
            <wp:positionV relativeFrom="paragraph">
              <wp:posOffset>4319905</wp:posOffset>
            </wp:positionV>
            <wp:extent cx="986155" cy="1000760"/>
            <wp:effectExtent l="0" t="0" r="4445" b="8890"/>
            <wp:wrapNone/>
            <wp:docPr id="2" name="Рисунок 2" descr="D:\Users\Мама\Pictures\ПДД\rossiyskih_roditeley_popytayutsya_priuchit_ispolzovat_avtokre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Мама\Pictures\ПДД\rossiyskih_roditeley_popytayutsya_priuchit_ispolzovat_avtokres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10" r="12140"/>
                    <a:stretch/>
                  </pic:blipFill>
                  <pic:spPr bwMode="auto">
                    <a:xfrm>
                      <a:off x="0" y="0"/>
                      <a:ext cx="98615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8B0">
        <w:t xml:space="preserve">Ребенок во время поездки должен находиться в </w:t>
      </w:r>
      <w:proofErr w:type="gramStart"/>
      <w:r w:rsidRPr="00EB08B0">
        <w:t>специальном</w:t>
      </w:r>
      <w:proofErr w:type="gramEnd"/>
      <w:r w:rsidRPr="00EB08B0">
        <w:t xml:space="preserve"> детском автокресле, которое гарантирует его защиту в аварийных ситуациях. </w:t>
      </w:r>
      <w:r>
        <w:t>Берегите жизнь ребенка</w:t>
      </w:r>
      <w:proofErr w:type="gramStart"/>
      <w:r>
        <w:t xml:space="preserve"> П</w:t>
      </w:r>
      <w:proofErr w:type="gramEnd"/>
      <w:r>
        <w:t xml:space="preserve">о статистике каждый четвертый житель России владеет автомобилем. У большинства водителей имеются маленькие дети. Примерно каждая четвертая авария происходит с участием детей-пассажиров. И смертность детей-пассажиров из-за отсутствия автокресел растет из года в год. А исследование американских ученных показали, что использование этих устройств сократило детскую смертность в авариях на 71%. Статистика ГИБДД говорит о том, что детей-пешеходов, попавших в ДТП меньше, чем детей-пассажиров. </w:t>
      </w:r>
      <w:proofErr w:type="gramStart"/>
      <w:r>
        <w:t>Ученные приводят такой факт – удар автомобиля о препятствие на скорости 50 км/ч равносилен падению с десятиметровой высоты.</w:t>
      </w:r>
      <w:proofErr w:type="gramEnd"/>
      <w:r>
        <w:t xml:space="preserve"> То есть перевозить ребенка без специального кресла – все равно, что оставить его играть без присмотра на </w:t>
      </w:r>
      <w:proofErr w:type="gramStart"/>
      <w:r>
        <w:t>балконе</w:t>
      </w:r>
      <w:proofErr w:type="gramEnd"/>
      <w:r>
        <w:t xml:space="preserve"> без перил, на высоте четвертого этажа.</w:t>
      </w:r>
    </w:p>
    <w:p w:rsidR="003B337D" w:rsidRDefault="003B337D" w:rsidP="003B337D">
      <w:pPr>
        <w:pStyle w:val="a4"/>
        <w:jc w:val="both"/>
        <w:rPr>
          <w:rFonts w:ascii="Times New Roman" w:hAnsi="Times New Roman"/>
        </w:rPr>
      </w:pPr>
    </w:p>
    <w:p w:rsidR="003B337D" w:rsidRPr="00EB08B0" w:rsidRDefault="00070E5A" w:rsidP="003B337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C8E8D" wp14:editId="28757C02">
                <wp:simplePos x="0" y="0"/>
                <wp:positionH relativeFrom="column">
                  <wp:posOffset>3110865</wp:posOffset>
                </wp:positionH>
                <wp:positionV relativeFrom="paragraph">
                  <wp:posOffset>-152400</wp:posOffset>
                </wp:positionV>
                <wp:extent cx="0" cy="7972425"/>
                <wp:effectExtent l="19050" t="0" r="3810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24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5pt,-12pt" to="244.95pt,6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" strokecolor="#4a7ebb" strokeweight="4.5pt">
                <v:stroke dashstyle="longDash"/>
              </v:line>
            </w:pict>
          </mc:Fallback>
        </mc:AlternateContent>
      </w:r>
      <w:r w:rsidR="003B337D" w:rsidRPr="00EB08B0">
        <w:rPr>
          <w:rFonts w:ascii="Times New Roman" w:hAnsi="Times New Roman"/>
        </w:rPr>
        <w:t>Для большей надежности кресло</w:t>
      </w:r>
      <w:r w:rsidR="003B337D" w:rsidRPr="00EB08B0">
        <w:rPr>
          <w:rStyle w:val="apple-converted-space"/>
          <w:rFonts w:ascii="Times New Roman" w:hAnsi="Times New Roman"/>
        </w:rPr>
        <w:t> </w:t>
      </w:r>
      <w:r w:rsidR="003B337D" w:rsidRPr="00EB08B0">
        <w:rPr>
          <w:rFonts w:ascii="Times New Roman" w:hAnsi="Times New Roman"/>
        </w:rPr>
        <w:t>нужно</w:t>
      </w:r>
      <w:r w:rsidR="003B337D" w:rsidRPr="00EB08B0">
        <w:rPr>
          <w:rStyle w:val="apple-converted-space"/>
          <w:rFonts w:ascii="Times New Roman" w:hAnsi="Times New Roman"/>
        </w:rPr>
        <w:t> </w:t>
      </w:r>
      <w:r w:rsidR="003B337D" w:rsidRPr="00EB08B0">
        <w:rPr>
          <w:rFonts w:ascii="Times New Roman" w:hAnsi="Times New Roman"/>
        </w:rPr>
        <w:t>выбирать правильно.</w:t>
      </w:r>
    </w:p>
    <w:p w:rsidR="003B337D" w:rsidRPr="00EB08B0" w:rsidRDefault="003B337D" w:rsidP="003B337D">
      <w:pPr>
        <w:pStyle w:val="a4"/>
        <w:rPr>
          <w:rFonts w:ascii="Times New Roman" w:hAnsi="Times New Roman"/>
        </w:rPr>
      </w:pPr>
      <w:r w:rsidRPr="00EB08B0">
        <w:rPr>
          <w:rFonts w:ascii="Times New Roman" w:hAnsi="Times New Roman"/>
        </w:rPr>
        <w:t>Важно, купить детское автокресло, которое будет не только надежно крепиться, но и быть легким в переноске.</w:t>
      </w:r>
      <w:r w:rsidRPr="00EB08B0">
        <w:rPr>
          <w:rFonts w:ascii="Times New Roman" w:hAnsi="Times New Roman"/>
        </w:rPr>
        <w:br/>
        <w:t>Для каждой возрастной и весовой категории есть своя группа детских автокресел.</w:t>
      </w:r>
    </w:p>
    <w:p w:rsidR="003B337D" w:rsidRPr="00EB08B0" w:rsidRDefault="003B337D" w:rsidP="003B337D">
      <w:pPr>
        <w:pStyle w:val="a4"/>
        <w:rPr>
          <w:rFonts w:ascii="Times New Roman" w:hAnsi="Times New Roman"/>
          <w:b/>
        </w:rPr>
      </w:pPr>
      <w:r w:rsidRPr="00EB08B0">
        <w:rPr>
          <w:rFonts w:ascii="Times New Roman" w:hAnsi="Times New Roman"/>
          <w:b/>
        </w:rPr>
        <w:t>Группа 0</w:t>
      </w:r>
    </w:p>
    <w:p w:rsidR="003B337D" w:rsidRPr="00EB08B0" w:rsidRDefault="003B337D" w:rsidP="003B337D">
      <w:pPr>
        <w:pStyle w:val="a4"/>
        <w:rPr>
          <w:rFonts w:ascii="Times New Roman" w:hAnsi="Times New Roman"/>
        </w:rPr>
      </w:pPr>
      <w:r w:rsidRPr="00EB08B0">
        <w:rPr>
          <w:rFonts w:ascii="Times New Roman" w:hAnsi="Times New Roman"/>
        </w:rPr>
        <w:t>Новорожденных детей рекомендуется перевозить в автолюльках, так как они еще не умеют сидеть самостоятельно. Автолюлька – это та же коляска, но с возможностью крепежа к сиденью.</w:t>
      </w:r>
    </w:p>
    <w:p w:rsidR="003B337D" w:rsidRPr="00EB08B0" w:rsidRDefault="003B337D" w:rsidP="003B337D">
      <w:pPr>
        <w:pStyle w:val="a4"/>
        <w:rPr>
          <w:rFonts w:ascii="Times New Roman" w:hAnsi="Times New Roman"/>
        </w:rPr>
      </w:pPr>
      <w:r w:rsidRPr="00EB08B0">
        <w:rPr>
          <w:rFonts w:ascii="Times New Roman" w:hAnsi="Times New Roman"/>
        </w:rPr>
        <w:t>Ребенок держится в люльке мягким широким ремнем, а вокруг головы располагается дополнительная защита.</w:t>
      </w:r>
    </w:p>
    <w:p w:rsidR="003B337D" w:rsidRPr="00EB08B0" w:rsidRDefault="003B337D" w:rsidP="003B337D">
      <w:pPr>
        <w:pStyle w:val="a4"/>
        <w:rPr>
          <w:rFonts w:ascii="Times New Roman" w:hAnsi="Times New Roman"/>
          <w:b/>
        </w:rPr>
      </w:pPr>
      <w:r w:rsidRPr="00EB08B0">
        <w:rPr>
          <w:rFonts w:ascii="Times New Roman" w:hAnsi="Times New Roman"/>
          <w:b/>
        </w:rPr>
        <w:t>Группа 0+</w:t>
      </w:r>
    </w:p>
    <w:p w:rsidR="003B337D" w:rsidRPr="00EB08B0" w:rsidRDefault="003B337D" w:rsidP="003B337D">
      <w:pPr>
        <w:pStyle w:val="a4"/>
        <w:rPr>
          <w:rFonts w:ascii="Times New Roman" w:hAnsi="Times New Roman"/>
        </w:rPr>
      </w:pPr>
      <w:r w:rsidRPr="00EB08B0">
        <w:rPr>
          <w:rFonts w:ascii="Times New Roman" w:hAnsi="Times New Roman"/>
        </w:rPr>
        <w:t xml:space="preserve">Эта группа схожа с </w:t>
      </w:r>
      <w:proofErr w:type="gramStart"/>
      <w:r w:rsidRPr="00EB08B0">
        <w:rPr>
          <w:rFonts w:ascii="Times New Roman" w:hAnsi="Times New Roman"/>
        </w:rPr>
        <w:t>предыдущей</w:t>
      </w:r>
      <w:proofErr w:type="gramEnd"/>
      <w:r w:rsidRPr="00EB08B0">
        <w:rPr>
          <w:rFonts w:ascii="Times New Roman" w:hAnsi="Times New Roman"/>
        </w:rPr>
        <w:t>. Такое автокресло устанавливается на переднем или заднем сиденье, лицом против хода движения.</w:t>
      </w:r>
    </w:p>
    <w:p w:rsidR="003B337D" w:rsidRPr="00EB08B0" w:rsidRDefault="003B337D" w:rsidP="003B337D">
      <w:pPr>
        <w:pStyle w:val="a4"/>
        <w:rPr>
          <w:rFonts w:ascii="Times New Roman" w:hAnsi="Times New Roman"/>
        </w:rPr>
      </w:pPr>
      <w:r w:rsidRPr="00EB08B0">
        <w:rPr>
          <w:rFonts w:ascii="Times New Roman" w:hAnsi="Times New Roman"/>
        </w:rPr>
        <w:t>Как правило, кресла этой группы универсальны, и могут использоваться и как автокресло, и как качалка, и как просто стул. Некоторые модели можно модернизировать до колясок с помощью специальных шасси.</w:t>
      </w:r>
    </w:p>
    <w:p w:rsidR="003B337D" w:rsidRPr="00EB08B0" w:rsidRDefault="003B337D" w:rsidP="003B337D">
      <w:pPr>
        <w:pStyle w:val="a4"/>
        <w:rPr>
          <w:rFonts w:ascii="Times New Roman" w:hAnsi="Times New Roman"/>
          <w:b/>
        </w:rPr>
      </w:pPr>
      <w:r w:rsidRPr="00EB08B0">
        <w:rPr>
          <w:rFonts w:ascii="Times New Roman" w:hAnsi="Times New Roman"/>
          <w:b/>
        </w:rPr>
        <w:t>Группа 0+ – 1</w:t>
      </w:r>
    </w:p>
    <w:p w:rsidR="003B337D" w:rsidRPr="00413C4D" w:rsidRDefault="003B337D" w:rsidP="00413C4D">
      <w:pPr>
        <w:pStyle w:val="a4"/>
        <w:contextualSpacing/>
        <w:rPr>
          <w:rFonts w:ascii="Times New Roman" w:hAnsi="Times New Roman"/>
        </w:rPr>
      </w:pPr>
      <w:r w:rsidRPr="00EB08B0">
        <w:rPr>
          <w:rFonts w:ascii="Times New Roman" w:hAnsi="Times New Roman"/>
        </w:rPr>
        <w:t xml:space="preserve">Кресло представляет собой пластиковую </w:t>
      </w:r>
      <w:r w:rsidRPr="00413C4D">
        <w:rPr>
          <w:rFonts w:ascii="Times New Roman" w:hAnsi="Times New Roman"/>
        </w:rPr>
        <w:t>«мыльницу», закрепленную в силовом каркасе. Их можно располагать как для сидения, так и для сна.</w:t>
      </w:r>
    </w:p>
    <w:p w:rsidR="003B337D" w:rsidRPr="00413C4D" w:rsidRDefault="003B337D" w:rsidP="00413C4D">
      <w:pPr>
        <w:pStyle w:val="a4"/>
        <w:contextualSpacing/>
        <w:rPr>
          <w:rFonts w:ascii="Times New Roman" w:hAnsi="Times New Roman"/>
        </w:rPr>
      </w:pPr>
      <w:r w:rsidRPr="00413C4D">
        <w:rPr>
          <w:rFonts w:ascii="Times New Roman" w:hAnsi="Times New Roman"/>
        </w:rPr>
        <w:t>Устанавливается на заднее сиденье.</w:t>
      </w:r>
    </w:p>
    <w:p w:rsidR="003B337D" w:rsidRPr="00413C4D" w:rsidRDefault="003B337D" w:rsidP="00413C4D">
      <w:pPr>
        <w:pStyle w:val="a4"/>
        <w:contextualSpacing/>
        <w:rPr>
          <w:rFonts w:ascii="Times New Roman" w:hAnsi="Times New Roman"/>
          <w:b/>
        </w:rPr>
      </w:pPr>
      <w:r w:rsidRPr="00413C4D">
        <w:rPr>
          <w:rFonts w:ascii="Times New Roman" w:hAnsi="Times New Roman"/>
          <w:b/>
        </w:rPr>
        <w:t>Группа 2 – 3</w:t>
      </w:r>
    </w:p>
    <w:p w:rsidR="003B337D" w:rsidRPr="00413C4D" w:rsidRDefault="003B337D" w:rsidP="00413C4D">
      <w:pPr>
        <w:pStyle w:val="a4"/>
        <w:contextualSpacing/>
        <w:rPr>
          <w:rFonts w:ascii="Times New Roman" w:hAnsi="Times New Roman"/>
        </w:rPr>
      </w:pPr>
      <w:r w:rsidRPr="00413C4D">
        <w:rPr>
          <w:rFonts w:ascii="Times New Roman" w:hAnsi="Times New Roman"/>
        </w:rPr>
        <w:t>Группа для детей постарше. Когда ребенок вырастает из такого кресла, с него снимается спинка, и остается только сиденье.</w:t>
      </w:r>
      <w:r w:rsidRPr="00413C4D">
        <w:rPr>
          <w:rFonts w:ascii="Times New Roman" w:hAnsi="Times New Roman"/>
          <w:noProof/>
          <w:lang w:eastAsia="ru-RU"/>
        </w:rPr>
        <w:t xml:space="preserve"> </w:t>
      </w:r>
    </w:p>
    <w:p w:rsidR="003B337D" w:rsidRPr="00413C4D" w:rsidRDefault="003B337D" w:rsidP="00413C4D">
      <w:pPr>
        <w:pStyle w:val="a4"/>
        <w:contextualSpacing/>
        <w:rPr>
          <w:rFonts w:ascii="Times New Roman" w:hAnsi="Times New Roman"/>
        </w:rPr>
      </w:pPr>
      <w:r w:rsidRPr="00413C4D">
        <w:rPr>
          <w:rFonts w:ascii="Times New Roman" w:hAnsi="Times New Roman"/>
        </w:rPr>
        <w:t>Крепится только на заднее сиденье.</w:t>
      </w:r>
    </w:p>
    <w:p w:rsidR="003B337D" w:rsidRPr="00413C4D" w:rsidRDefault="003B337D" w:rsidP="00413C4D">
      <w:pPr>
        <w:pStyle w:val="a4"/>
        <w:contextualSpacing/>
        <w:rPr>
          <w:rFonts w:ascii="Times New Roman" w:hAnsi="Times New Roman"/>
          <w:b/>
        </w:rPr>
      </w:pPr>
      <w:r w:rsidRPr="00413C4D">
        <w:rPr>
          <w:rFonts w:ascii="Times New Roman" w:hAnsi="Times New Roman"/>
          <w:b/>
        </w:rPr>
        <w:t>Группа 3</w:t>
      </w:r>
    </w:p>
    <w:p w:rsidR="003B337D" w:rsidRPr="00413C4D" w:rsidRDefault="003B337D" w:rsidP="00413C4D">
      <w:pPr>
        <w:pStyle w:val="a4"/>
        <w:contextualSpacing/>
        <w:rPr>
          <w:rFonts w:ascii="Times New Roman" w:hAnsi="Times New Roman"/>
        </w:rPr>
      </w:pPr>
      <w:r w:rsidRPr="00413C4D">
        <w:rPr>
          <w:rFonts w:ascii="Times New Roman" w:hAnsi="Times New Roman"/>
        </w:rPr>
        <w:t>Самая старшая группа. Для безопасности ребенка используется только сиденье-подкладка, фиксируется ребенок автомобильным ремнем.</w:t>
      </w:r>
    </w:p>
    <w:p w:rsidR="003B337D" w:rsidRPr="00413C4D" w:rsidRDefault="003B337D" w:rsidP="00413C4D">
      <w:pPr>
        <w:pStyle w:val="a4"/>
        <w:contextualSpacing/>
        <w:rPr>
          <w:rFonts w:ascii="Times New Roman" w:hAnsi="Times New Roman"/>
        </w:rPr>
      </w:pPr>
    </w:p>
    <w:p w:rsidR="003B337D" w:rsidRPr="00413C4D" w:rsidRDefault="003B337D" w:rsidP="00413C4D">
      <w:pPr>
        <w:pStyle w:val="a4"/>
        <w:contextualSpacing/>
        <w:rPr>
          <w:rFonts w:ascii="Times New Roman" w:hAnsi="Times New Roman"/>
        </w:rPr>
      </w:pPr>
      <w:r w:rsidRPr="00413C4D">
        <w:rPr>
          <w:rFonts w:ascii="Times New Roman" w:hAnsi="Times New Roman"/>
        </w:rPr>
        <w:lastRenderedPageBreak/>
        <w:t xml:space="preserve">В магазинах часто спрашивают, есть ли такое кресло, которое подойдет для ребенка от 0 до 12 лет, или существует какое-либо ну очень универсальное, самое лучшее кресло. Но, к сожалению, </w:t>
      </w:r>
      <w:proofErr w:type="gramStart"/>
      <w:r w:rsidRPr="00413C4D">
        <w:rPr>
          <w:rFonts w:ascii="Times New Roman" w:hAnsi="Times New Roman"/>
        </w:rPr>
        <w:t>таких</w:t>
      </w:r>
      <w:proofErr w:type="gramEnd"/>
      <w:r w:rsidRPr="00413C4D">
        <w:rPr>
          <w:rFonts w:ascii="Times New Roman" w:hAnsi="Times New Roman"/>
        </w:rPr>
        <w:t xml:space="preserve"> не бывает.</w:t>
      </w:r>
    </w:p>
    <w:p w:rsidR="003B337D" w:rsidRPr="00413C4D" w:rsidRDefault="003B337D" w:rsidP="00413C4D">
      <w:pPr>
        <w:pStyle w:val="a4"/>
        <w:contextualSpacing/>
        <w:rPr>
          <w:rFonts w:ascii="Times New Roman" w:hAnsi="Times New Roman"/>
        </w:rPr>
      </w:pPr>
      <w:r w:rsidRPr="00413C4D">
        <w:rPr>
          <w:rFonts w:ascii="Times New Roman" w:hAnsi="Times New Roman"/>
        </w:rPr>
        <w:t>На кресле должен присутствовать значок ECE R44/03, указывающий на его качество. Для детей, младше трех лет, в кресле должен быть Y-образный ремень.</w:t>
      </w:r>
    </w:p>
    <w:p w:rsidR="003B337D" w:rsidRPr="00413C4D" w:rsidRDefault="003B337D" w:rsidP="00413C4D">
      <w:pPr>
        <w:pStyle w:val="a4"/>
        <w:contextualSpacing/>
        <w:rPr>
          <w:rFonts w:ascii="Times New Roman" w:hAnsi="Times New Roman"/>
        </w:rPr>
      </w:pPr>
      <w:r w:rsidRPr="00413C4D">
        <w:rPr>
          <w:rFonts w:ascii="Times New Roman" w:hAnsi="Times New Roman"/>
        </w:rPr>
        <w:t>Он защитит ребенка от перелома позвоночника и повреждения брюшной полости в случае аварии.</w:t>
      </w:r>
    </w:p>
    <w:p w:rsidR="003B337D" w:rsidRPr="00413C4D" w:rsidRDefault="003B337D" w:rsidP="00413C4D">
      <w:pPr>
        <w:pStyle w:val="a4"/>
        <w:contextualSpacing/>
        <w:rPr>
          <w:rFonts w:ascii="Times New Roman" w:hAnsi="Times New Roman"/>
        </w:rPr>
      </w:pPr>
      <w:r w:rsidRPr="00413C4D">
        <w:rPr>
          <w:rFonts w:ascii="Times New Roman" w:hAnsi="Times New Roman"/>
        </w:rPr>
        <w:t>Но главное – это то, что ребенку должно быть комфортно в автокресле, иначе в пути он начнет капризничать и отвлекать водителя от дороги.</w:t>
      </w:r>
    </w:p>
    <w:p w:rsidR="004C20B6" w:rsidRPr="00413C4D" w:rsidRDefault="003B337D" w:rsidP="00413C4D">
      <w:pPr>
        <w:spacing w:after="0" w:line="240" w:lineRule="auto"/>
        <w:contextualSpacing/>
      </w:pPr>
      <w:r w:rsidRPr="00413C4D">
        <w:rPr>
          <w:noProof/>
          <w:lang w:eastAsia="ru-RU"/>
        </w:rPr>
        <w:drawing>
          <wp:inline distT="0" distB="0" distL="0" distR="0" wp14:anchorId="7A0E30D3" wp14:editId="0D740797">
            <wp:extent cx="2960914" cy="1850571"/>
            <wp:effectExtent l="0" t="0" r="0" b="0"/>
            <wp:docPr id="3" name="Рисунок 3" descr="http://www.bebylend.ru/images/7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bylend.ru/images/75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4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E5A" w:rsidRDefault="00070E5A" w:rsidP="00413C4D">
      <w:pPr>
        <w:pStyle w:val="a7"/>
        <w:spacing w:before="0" w:beforeAutospacing="0" w:after="0" w:afterAutospacing="0"/>
        <w:ind w:hanging="547"/>
        <w:contextualSpacing/>
        <w:textAlignment w:val="baseline"/>
        <w:rPr>
          <w:rFonts w:eastAsiaTheme="minorEastAsia"/>
          <w:bCs/>
          <w:color w:val="1F497D" w:themeColor="text2"/>
          <w:kern w:val="24"/>
          <w:sz w:val="22"/>
          <w:szCs w:val="22"/>
        </w:rPr>
      </w:pPr>
      <w:r w:rsidRPr="00413C4D">
        <w:rPr>
          <w:sz w:val="22"/>
          <w:szCs w:val="22"/>
        </w:rPr>
        <w:t xml:space="preserve">К </w:t>
      </w:r>
      <w:proofErr w:type="spellStart"/>
      <w:proofErr w:type="gramStart"/>
      <w:r w:rsidR="00413C4D">
        <w:rPr>
          <w:sz w:val="22"/>
          <w:szCs w:val="22"/>
        </w:rPr>
        <w:t>К</w:t>
      </w:r>
      <w:proofErr w:type="spellEnd"/>
      <w:proofErr w:type="gramEnd"/>
      <w:r w:rsidR="00413C4D">
        <w:rPr>
          <w:sz w:val="22"/>
          <w:szCs w:val="22"/>
        </w:rPr>
        <w:t xml:space="preserve"> </w:t>
      </w:r>
      <w:r w:rsidRPr="00413C4D">
        <w:rPr>
          <w:sz w:val="22"/>
          <w:szCs w:val="22"/>
        </w:rPr>
        <w:t xml:space="preserve">сведению : </w:t>
      </w:r>
      <w:r w:rsidRPr="00413C4D">
        <w:rPr>
          <w:rFonts w:eastAsiaTheme="minorEastAsia"/>
          <w:bCs/>
          <w:kern w:val="24"/>
          <w:sz w:val="22"/>
          <w:szCs w:val="22"/>
        </w:rPr>
        <w:t xml:space="preserve">штраф за отсутствие автокресла в Германии составляет 40 евро, Италии – от 71 евро, Франции – от 90 евро, а в России – 3 тысячи рублей. </w:t>
      </w:r>
      <w:proofErr w:type="gramStart"/>
      <w:r w:rsidRPr="00413C4D">
        <w:rPr>
          <w:rFonts w:eastAsiaTheme="minorEastAsia"/>
          <w:bCs/>
          <w:kern w:val="24"/>
          <w:sz w:val="22"/>
          <w:szCs w:val="22"/>
        </w:rPr>
        <w:t>В США штраф за перевозку ребенка без детского автокресла может достигать 500 долларов</w:t>
      </w:r>
      <w:r w:rsidRPr="00413C4D">
        <w:rPr>
          <w:rFonts w:eastAsiaTheme="minorEastAsia"/>
          <w:bCs/>
          <w:color w:val="1F497D" w:themeColor="text2"/>
          <w:kern w:val="24"/>
          <w:sz w:val="22"/>
          <w:szCs w:val="22"/>
        </w:rPr>
        <w:t>.</w:t>
      </w:r>
      <w:proofErr w:type="gramEnd"/>
    </w:p>
    <w:p w:rsidR="00413C4D" w:rsidRDefault="00413C4D" w:rsidP="00413C4D">
      <w:pPr>
        <w:pStyle w:val="a7"/>
        <w:spacing w:before="0" w:beforeAutospacing="0" w:after="0" w:afterAutospacing="0"/>
        <w:ind w:hanging="547"/>
        <w:contextualSpacing/>
        <w:textAlignment w:val="baseline"/>
        <w:rPr>
          <w:rFonts w:eastAsiaTheme="minorEastAsia"/>
          <w:bCs/>
          <w:color w:val="1F497D" w:themeColor="text2"/>
          <w:kern w:val="24"/>
          <w:sz w:val="22"/>
          <w:szCs w:val="22"/>
        </w:rPr>
      </w:pPr>
    </w:p>
    <w:p w:rsidR="00413C4D" w:rsidRDefault="00413C4D" w:rsidP="00413C4D">
      <w:pPr>
        <w:pStyle w:val="a7"/>
        <w:spacing w:before="0" w:beforeAutospacing="0" w:after="0" w:afterAutospacing="0"/>
        <w:ind w:hanging="547"/>
        <w:contextualSpacing/>
        <w:textAlignment w:val="baseline"/>
        <w:rPr>
          <w:rFonts w:eastAsiaTheme="minorEastAsia"/>
          <w:bCs/>
          <w:color w:val="1F497D" w:themeColor="text2"/>
          <w:kern w:val="24"/>
          <w:sz w:val="22"/>
          <w:szCs w:val="22"/>
        </w:rPr>
      </w:pPr>
    </w:p>
    <w:p w:rsidR="00A31BFC" w:rsidRPr="00A31BFC" w:rsidRDefault="00A31BFC" w:rsidP="00A31BFC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A31BF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A31BF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Жизнь ребенку</w:t>
      </w: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A31BF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      сбереги - </w:t>
      </w:r>
      <w:proofErr w:type="gramStart"/>
      <w:r w:rsidRPr="00A31BF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в</w:t>
      </w:r>
      <w:proofErr w:type="gramEnd"/>
      <w:r w:rsidRPr="00A31BF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 </w:t>
      </w:r>
    </w:p>
    <w:p w:rsidR="00A31BFC" w:rsidRDefault="00A31BFC" w:rsidP="00A31BFC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A31BF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а</w:t>
      </w:r>
      <w:r w:rsidRPr="00A31BF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втокресле</w:t>
      </w: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A31BF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      пристегни!</w:t>
      </w:r>
    </w:p>
    <w:p w:rsidR="00A31BFC" w:rsidRDefault="00A31BFC" w:rsidP="00A31BFC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</w:p>
    <w:p w:rsidR="00A31BFC" w:rsidRDefault="00A31BFC" w:rsidP="00A31BFC">
      <w:pPr>
        <w:spacing w:after="0" w:line="240" w:lineRule="auto"/>
        <w:contextualSpacing/>
        <w:rPr>
          <w:rFonts w:ascii="Times New Roman" w:hAnsi="Times New Roman"/>
          <w:b/>
          <w:color w:val="7030A0"/>
          <w:sz w:val="24"/>
          <w:szCs w:val="24"/>
          <w:shd w:val="clear" w:color="auto" w:fill="FFFFFF"/>
        </w:rPr>
      </w:pPr>
      <w:r w:rsidRPr="00A31BFC">
        <w:rPr>
          <w:rFonts w:ascii="Times New Roman" w:hAnsi="Times New Roman"/>
          <w:b/>
          <w:color w:val="7030A0"/>
          <w:sz w:val="24"/>
          <w:szCs w:val="24"/>
          <w:shd w:val="clear" w:color="auto" w:fill="FFFFFF"/>
        </w:rPr>
        <w:t>Буклет для родителей разработал: воспитатель МКДОУ ДС № 1 «Колобок»</w:t>
      </w:r>
    </w:p>
    <w:p w:rsidR="00A31BFC" w:rsidRPr="00A31BFC" w:rsidRDefault="00A31BFC" w:rsidP="00A31BFC">
      <w:pPr>
        <w:spacing w:after="0" w:line="240" w:lineRule="auto"/>
        <w:contextualSpacing/>
        <w:rPr>
          <w:rFonts w:ascii="Times New Roman" w:hAnsi="Times New Roman"/>
          <w:b/>
          <w:color w:val="7030A0"/>
          <w:sz w:val="24"/>
          <w:szCs w:val="24"/>
          <w:shd w:val="clear" w:color="auto" w:fill="FFFFFF"/>
        </w:rPr>
      </w:pPr>
      <w:bookmarkStart w:id="0" w:name="_GoBack"/>
      <w:bookmarkEnd w:id="0"/>
      <w:r w:rsidRPr="00A31BFC">
        <w:rPr>
          <w:rFonts w:ascii="Times New Roman" w:hAnsi="Times New Roman"/>
          <w:b/>
          <w:color w:val="7030A0"/>
          <w:sz w:val="24"/>
          <w:szCs w:val="24"/>
          <w:shd w:val="clear" w:color="auto" w:fill="FFFFFF"/>
        </w:rPr>
        <w:t xml:space="preserve"> г Светлоград, Зубенко О.В.</w:t>
      </w:r>
    </w:p>
    <w:p w:rsidR="00413C4D" w:rsidRPr="00413C4D" w:rsidRDefault="00413C4D" w:rsidP="00413C4D">
      <w:pPr>
        <w:pStyle w:val="a7"/>
        <w:spacing w:before="0" w:beforeAutospacing="0" w:after="0" w:afterAutospacing="0"/>
        <w:ind w:hanging="547"/>
        <w:contextualSpacing/>
        <w:textAlignment w:val="baseline"/>
        <w:rPr>
          <w:sz w:val="22"/>
          <w:szCs w:val="22"/>
        </w:rPr>
      </w:pPr>
    </w:p>
    <w:sectPr w:rsidR="00413C4D" w:rsidRPr="00413C4D" w:rsidSect="003B337D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7D"/>
    <w:rsid w:val="00070E5A"/>
    <w:rsid w:val="003B337D"/>
    <w:rsid w:val="00413C4D"/>
    <w:rsid w:val="004C20B6"/>
    <w:rsid w:val="00A3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37D"/>
    <w:rPr>
      <w:b/>
      <w:bCs/>
    </w:rPr>
  </w:style>
  <w:style w:type="character" w:customStyle="1" w:styleId="apple-converted-space">
    <w:name w:val="apple-converted-space"/>
    <w:basedOn w:val="a0"/>
    <w:rsid w:val="003B337D"/>
  </w:style>
  <w:style w:type="paragraph" w:styleId="a4">
    <w:name w:val="No Spacing"/>
    <w:uiPriority w:val="1"/>
    <w:qFormat/>
    <w:rsid w:val="003B33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7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B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37D"/>
    <w:rPr>
      <w:b/>
      <w:bCs/>
    </w:rPr>
  </w:style>
  <w:style w:type="character" w:customStyle="1" w:styleId="apple-converted-space">
    <w:name w:val="apple-converted-space"/>
    <w:basedOn w:val="a0"/>
    <w:rsid w:val="003B337D"/>
  </w:style>
  <w:style w:type="paragraph" w:styleId="a4">
    <w:name w:val="No Spacing"/>
    <w:uiPriority w:val="1"/>
    <w:qFormat/>
    <w:rsid w:val="003B33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7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B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2017-09-24T07:39:00Z</dcterms:created>
  <dcterms:modified xsi:type="dcterms:W3CDTF">2017-09-24T08:11:00Z</dcterms:modified>
</cp:coreProperties>
</file>